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77E8D" w14:textId="77777777" w:rsidR="00B075C8" w:rsidRDefault="003046EC">
      <w:pPr>
        <w:rPr>
          <w:rFonts w:ascii="Tahoma" w:hAnsi="Tahoma" w:cs="Tahoma"/>
          <w:b/>
        </w:rPr>
      </w:pPr>
      <w:r w:rsidRPr="003046EC">
        <w:rPr>
          <w:rFonts w:ascii="Tahoma" w:hAnsi="Tahoma" w:cs="Tahoma"/>
          <w:b/>
        </w:rPr>
        <w:t>Lieferkettensorgfaltspflichtengesetz (</w:t>
      </w:r>
      <w:proofErr w:type="spellStart"/>
      <w:r w:rsidRPr="003046EC">
        <w:rPr>
          <w:rFonts w:ascii="Tahoma" w:hAnsi="Tahoma" w:cs="Tahoma"/>
          <w:b/>
        </w:rPr>
        <w:t>LkSG</w:t>
      </w:r>
      <w:proofErr w:type="spellEnd"/>
      <w:r w:rsidRPr="003046EC">
        <w:rPr>
          <w:rFonts w:ascii="Tahoma" w:hAnsi="Tahoma" w:cs="Tahoma"/>
          <w:b/>
        </w:rPr>
        <w:t>)</w:t>
      </w:r>
      <w:r w:rsidR="004110D4">
        <w:rPr>
          <w:rFonts w:ascii="Tahoma" w:hAnsi="Tahoma" w:cs="Tahoma"/>
          <w:b/>
        </w:rPr>
        <w:t xml:space="preserve">: </w:t>
      </w:r>
    </w:p>
    <w:p w14:paraId="149F9760" w14:textId="5D7028BB" w:rsidR="000C2788" w:rsidRPr="006E7440" w:rsidRDefault="003046EC">
      <w:pPr>
        <w:rPr>
          <w:rFonts w:ascii="Tahoma" w:hAnsi="Tahoma" w:cs="Tahoma"/>
          <w:b/>
          <w:bCs/>
        </w:rPr>
      </w:pPr>
      <w:r w:rsidRPr="006E7440">
        <w:rPr>
          <w:rFonts w:ascii="Tahoma" w:hAnsi="Tahoma" w:cs="Tahoma"/>
          <w:b/>
          <w:bCs/>
        </w:rPr>
        <w:t>Was hat der Betriebsrat bzw. der Wirtschaftsausschuss damit zu tun?</w:t>
      </w:r>
    </w:p>
    <w:p w14:paraId="5D0DEEB0" w14:textId="05DFDD80" w:rsidR="003046EC" w:rsidRDefault="003046EC">
      <w:pPr>
        <w:rPr>
          <w:rFonts w:ascii="Tahoma" w:hAnsi="Tahoma" w:cs="Tahoma"/>
        </w:rPr>
      </w:pPr>
      <w:r>
        <w:rPr>
          <w:rFonts w:ascii="Tahoma" w:hAnsi="Tahoma" w:cs="Tahoma"/>
        </w:rPr>
        <w:t>Zu diesem Thema veranstaltete die Betriebsräte</w:t>
      </w:r>
      <w:r w:rsidR="00C60A24">
        <w:rPr>
          <w:rFonts w:ascii="Tahoma" w:hAnsi="Tahoma" w:cs="Tahoma"/>
        </w:rPr>
        <w:t>a</w:t>
      </w:r>
      <w:r>
        <w:rPr>
          <w:rFonts w:ascii="Tahoma" w:hAnsi="Tahoma" w:cs="Tahoma"/>
        </w:rPr>
        <w:t xml:space="preserve">kademie Mitte </w:t>
      </w:r>
      <w:r w:rsidR="00C60A24">
        <w:rPr>
          <w:rFonts w:ascii="Tahoma" w:hAnsi="Tahoma" w:cs="Tahoma"/>
        </w:rPr>
        <w:t>Anfang</w:t>
      </w:r>
      <w:r w:rsidR="00CB0EFC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Mai 2023 </w:t>
      </w:r>
      <w:r w:rsidR="004110D4">
        <w:rPr>
          <w:rFonts w:ascii="Tahoma" w:hAnsi="Tahoma" w:cs="Tahoma"/>
        </w:rPr>
        <w:t>zusammen mit</w:t>
      </w:r>
      <w:r w:rsidR="00CB0EFC">
        <w:rPr>
          <w:rFonts w:ascii="Tahoma" w:hAnsi="Tahoma" w:cs="Tahoma"/>
        </w:rPr>
        <w:t xml:space="preserve"> </w:t>
      </w:r>
      <w:r w:rsidR="004110D4">
        <w:rPr>
          <w:rFonts w:ascii="Tahoma" w:hAnsi="Tahoma" w:cs="Tahoma"/>
        </w:rPr>
        <w:t>d</w:t>
      </w:r>
      <w:r>
        <w:rPr>
          <w:rFonts w:ascii="Tahoma" w:hAnsi="Tahoma" w:cs="Tahoma"/>
        </w:rPr>
        <w:t>em 1. Bevollmächtigten der IG Metall Suhl</w:t>
      </w:r>
      <w:r w:rsidR="00CB0EFC">
        <w:rPr>
          <w:rFonts w:ascii="Tahoma" w:hAnsi="Tahoma" w:cs="Tahoma"/>
        </w:rPr>
        <w:t>-Sonneberg</w:t>
      </w:r>
      <w:r w:rsidR="004110D4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Thomas Steinhäuser</w:t>
      </w:r>
      <w:r w:rsidR="004110D4">
        <w:rPr>
          <w:rFonts w:ascii="Tahoma" w:hAnsi="Tahoma" w:cs="Tahoma"/>
        </w:rPr>
        <w:t>, zwei gut besuchte Seminare</w:t>
      </w:r>
      <w:r w:rsidR="00196247">
        <w:rPr>
          <w:rFonts w:ascii="Tahoma" w:hAnsi="Tahoma" w:cs="Tahoma"/>
        </w:rPr>
        <w:t xml:space="preserve"> in Suhl </w:t>
      </w:r>
      <w:r w:rsidR="005A5547">
        <w:rPr>
          <w:rFonts w:ascii="Tahoma" w:hAnsi="Tahoma" w:cs="Tahoma"/>
        </w:rPr>
        <w:t>und Bad Tabarz</w:t>
      </w:r>
      <w:r w:rsidR="008576FC">
        <w:rPr>
          <w:rFonts w:ascii="Tahoma" w:hAnsi="Tahoma" w:cs="Tahoma"/>
        </w:rPr>
        <w:t>.</w:t>
      </w:r>
      <w:r w:rsidR="004110D4" w:rsidRPr="00196247">
        <w:rPr>
          <w:rFonts w:ascii="Tahoma" w:hAnsi="Tahoma" w:cs="Tahoma"/>
          <w:color w:val="FF0000"/>
        </w:rPr>
        <w:t xml:space="preserve"> </w:t>
      </w:r>
    </w:p>
    <w:p w14:paraId="24ED5DEA" w14:textId="21EA11C7" w:rsidR="00C60A24" w:rsidRDefault="009625DE">
      <w:p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Das Bewusstsein für die sozialen und ökologischen Bedingungen der Produktion </w:t>
      </w:r>
      <w:r w:rsidR="00B075C8">
        <w:rPr>
          <w:rFonts w:ascii="Tahoma" w:hAnsi="Tahoma" w:cs="Tahoma"/>
          <w:bCs/>
        </w:rPr>
        <w:t xml:space="preserve">und Arbeitsbedingungen </w:t>
      </w:r>
      <w:r>
        <w:rPr>
          <w:rFonts w:ascii="Tahoma" w:hAnsi="Tahoma" w:cs="Tahoma"/>
          <w:bCs/>
        </w:rPr>
        <w:t xml:space="preserve">hat im Zuge der Globalisierung zugenommen. </w:t>
      </w:r>
      <w:r w:rsidR="00C60A24">
        <w:rPr>
          <w:rFonts w:ascii="Tahoma" w:hAnsi="Tahoma" w:cs="Tahoma"/>
          <w:bCs/>
        </w:rPr>
        <w:t xml:space="preserve">Der Blick wird </w:t>
      </w:r>
      <w:r w:rsidR="00B075C8">
        <w:rPr>
          <w:rFonts w:ascii="Tahoma" w:hAnsi="Tahoma" w:cs="Tahoma"/>
          <w:bCs/>
        </w:rPr>
        <w:t xml:space="preserve">hierbei </w:t>
      </w:r>
      <w:r w:rsidR="00C60A24">
        <w:rPr>
          <w:rFonts w:ascii="Tahoma" w:hAnsi="Tahoma" w:cs="Tahoma"/>
          <w:bCs/>
        </w:rPr>
        <w:t>auf die gesamte Lieferkette gelenkt, egal ob es den eigenen Geschäftsbereich, die direkten Zulieferer oder mittelbare Lieferanten angeht.</w:t>
      </w:r>
    </w:p>
    <w:p w14:paraId="2FA95F30" w14:textId="429E9031" w:rsidR="007C62E0" w:rsidRDefault="009625DE">
      <w:p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In der Bundesrepublik </w:t>
      </w:r>
      <w:r w:rsidR="00C60A24">
        <w:rPr>
          <w:rFonts w:ascii="Tahoma" w:hAnsi="Tahoma" w:cs="Tahoma"/>
          <w:bCs/>
        </w:rPr>
        <w:t xml:space="preserve">Deutschland </w:t>
      </w:r>
      <w:r>
        <w:rPr>
          <w:rFonts w:ascii="Tahoma" w:hAnsi="Tahoma" w:cs="Tahoma"/>
          <w:bCs/>
        </w:rPr>
        <w:t>sorgen Arbeits- und Umwelt</w:t>
      </w:r>
      <w:r w:rsidR="00C60A24">
        <w:rPr>
          <w:rFonts w:ascii="Tahoma" w:hAnsi="Tahoma" w:cs="Tahoma"/>
          <w:bCs/>
        </w:rPr>
        <w:t xml:space="preserve">schutz </w:t>
      </w:r>
      <w:r>
        <w:rPr>
          <w:rFonts w:ascii="Tahoma" w:hAnsi="Tahoma" w:cs="Tahoma"/>
          <w:bCs/>
        </w:rPr>
        <w:t xml:space="preserve">dafür, dass zuträgliche Arbeitsbedingungen und Umweltstandards eingehalten werden. Darauf </w:t>
      </w:r>
      <w:r w:rsidR="008576FC">
        <w:rPr>
          <w:rFonts w:ascii="Tahoma" w:hAnsi="Tahoma" w:cs="Tahoma"/>
          <w:bCs/>
        </w:rPr>
        <w:t xml:space="preserve">(mit) </w:t>
      </w:r>
      <w:r>
        <w:rPr>
          <w:rFonts w:ascii="Tahoma" w:hAnsi="Tahoma" w:cs="Tahoma"/>
          <w:bCs/>
        </w:rPr>
        <w:t>zu achten ist auch Aufgabe der Betriebsräte in den Unternehmen (§ 80 BetrVG).</w:t>
      </w:r>
    </w:p>
    <w:p w14:paraId="56664619" w14:textId="580E91E6" w:rsidR="009625DE" w:rsidRPr="00D3393A" w:rsidRDefault="009625DE" w:rsidP="00D3393A">
      <w:p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Die Einhaltung des </w:t>
      </w:r>
      <w:proofErr w:type="spellStart"/>
      <w:r>
        <w:rPr>
          <w:rFonts w:ascii="Tahoma" w:hAnsi="Tahoma" w:cs="Tahoma"/>
          <w:bCs/>
        </w:rPr>
        <w:t>LkSG</w:t>
      </w:r>
      <w:proofErr w:type="spellEnd"/>
      <w:r>
        <w:rPr>
          <w:rFonts w:ascii="Tahoma" w:hAnsi="Tahoma" w:cs="Tahoma"/>
          <w:bCs/>
        </w:rPr>
        <w:t xml:space="preserve"> erschöpft sich </w:t>
      </w:r>
      <w:r w:rsidR="00FF770A">
        <w:rPr>
          <w:rFonts w:ascii="Tahoma" w:hAnsi="Tahoma" w:cs="Tahoma"/>
          <w:bCs/>
        </w:rPr>
        <w:t xml:space="preserve">aber </w:t>
      </w:r>
      <w:r>
        <w:rPr>
          <w:rFonts w:ascii="Tahoma" w:hAnsi="Tahoma" w:cs="Tahoma"/>
          <w:bCs/>
        </w:rPr>
        <w:t xml:space="preserve">nicht in der staatlichen Kontrolle. Zusätzlich wurden die Informationsrechte des Wirtschaftsausschusses (§ 106 BetrVG) um </w:t>
      </w:r>
      <w:r w:rsidR="00FF770A">
        <w:rPr>
          <w:rFonts w:ascii="Tahoma" w:hAnsi="Tahoma" w:cs="Tahoma"/>
          <w:bCs/>
        </w:rPr>
        <w:t xml:space="preserve">den </w:t>
      </w:r>
      <w:r>
        <w:rPr>
          <w:rFonts w:ascii="Tahoma" w:hAnsi="Tahoma" w:cs="Tahoma"/>
          <w:bCs/>
        </w:rPr>
        <w:t xml:space="preserve">Punkt 5b </w:t>
      </w:r>
      <w:r w:rsidRPr="00D3393A">
        <w:rPr>
          <w:rFonts w:ascii="Tahoma" w:hAnsi="Tahoma" w:cs="Tahoma"/>
          <w:bCs/>
        </w:rPr>
        <w:t>„Fragen der unternehmerischen Sorgfaltspflichten in Lieferketten gemäß dem Lieferkettensorgfaltsgesetz“</w:t>
      </w:r>
      <w:r w:rsidR="006E7440">
        <w:rPr>
          <w:rFonts w:ascii="Tahoma" w:hAnsi="Tahoma" w:cs="Tahoma"/>
          <w:bCs/>
        </w:rPr>
        <w:t xml:space="preserve"> erweitert.</w:t>
      </w:r>
    </w:p>
    <w:p w14:paraId="2C9C0DAB" w14:textId="15FA2CEB" w:rsidR="009625DE" w:rsidRDefault="009625DE" w:rsidP="009625DE">
      <w:p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Wirtschaftsausschuss</w:t>
      </w:r>
      <w:r w:rsidR="006E7440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 xml:space="preserve">und Betriebsrat können so </w:t>
      </w:r>
      <w:r w:rsidRPr="001A11D3">
        <w:rPr>
          <w:rFonts w:ascii="Tahoma" w:hAnsi="Tahoma" w:cs="Tahoma"/>
          <w:bCs/>
        </w:rPr>
        <w:t>menschrechtliche oder umweltbezogene Risiken</w:t>
      </w:r>
      <w:r>
        <w:rPr>
          <w:rFonts w:ascii="Tahoma" w:hAnsi="Tahoma" w:cs="Tahoma"/>
          <w:bCs/>
        </w:rPr>
        <w:t xml:space="preserve"> entlang der </w:t>
      </w:r>
      <w:r w:rsidR="00FF770A">
        <w:rPr>
          <w:rFonts w:ascii="Tahoma" w:hAnsi="Tahoma" w:cs="Tahoma"/>
          <w:bCs/>
        </w:rPr>
        <w:t xml:space="preserve">gesamten </w:t>
      </w:r>
      <w:r>
        <w:rPr>
          <w:rFonts w:ascii="Tahoma" w:hAnsi="Tahoma" w:cs="Tahoma"/>
          <w:bCs/>
        </w:rPr>
        <w:t>Lieferketten erkennen</w:t>
      </w:r>
      <w:r w:rsidR="004110D4">
        <w:rPr>
          <w:rFonts w:ascii="Tahoma" w:hAnsi="Tahoma" w:cs="Tahoma"/>
          <w:bCs/>
        </w:rPr>
        <w:t xml:space="preserve"> und darauf achten, welche Maßnahmen das Management einleitet</w:t>
      </w:r>
      <w:r>
        <w:rPr>
          <w:rFonts w:ascii="Tahoma" w:hAnsi="Tahoma" w:cs="Tahoma"/>
          <w:bCs/>
        </w:rPr>
        <w:t xml:space="preserve">. </w:t>
      </w:r>
      <w:r w:rsidR="00CB0EFC">
        <w:rPr>
          <w:rFonts w:ascii="Tahoma" w:hAnsi="Tahoma" w:cs="Tahoma"/>
          <w:bCs/>
        </w:rPr>
        <w:t xml:space="preserve">Auch kann das </w:t>
      </w:r>
      <w:proofErr w:type="spellStart"/>
      <w:r w:rsidR="00CB0EFC">
        <w:rPr>
          <w:rFonts w:ascii="Tahoma" w:hAnsi="Tahoma" w:cs="Tahoma"/>
          <w:bCs/>
        </w:rPr>
        <w:t>LkSG</w:t>
      </w:r>
      <w:proofErr w:type="spellEnd"/>
      <w:r w:rsidR="00CB0EFC">
        <w:rPr>
          <w:rFonts w:ascii="Tahoma" w:hAnsi="Tahoma" w:cs="Tahoma"/>
          <w:bCs/>
        </w:rPr>
        <w:t xml:space="preserve"> dabei helfen, Forderungen nach Rück- und Insourcing zu untermauern. </w:t>
      </w:r>
      <w:r w:rsidR="00FF770A">
        <w:rPr>
          <w:rFonts w:ascii="Tahoma" w:hAnsi="Tahoma" w:cs="Tahoma"/>
          <w:bCs/>
        </w:rPr>
        <w:t>D</w:t>
      </w:r>
      <w:r w:rsidR="008576FC">
        <w:rPr>
          <w:rFonts w:ascii="Tahoma" w:hAnsi="Tahoma" w:cs="Tahoma"/>
          <w:bCs/>
        </w:rPr>
        <w:t>er Zeitpunkt der</w:t>
      </w:r>
      <w:r w:rsidR="00FF770A">
        <w:rPr>
          <w:rFonts w:ascii="Tahoma" w:hAnsi="Tahoma" w:cs="Tahoma"/>
          <w:bCs/>
        </w:rPr>
        <w:t xml:space="preserve"> Einführung des </w:t>
      </w:r>
      <w:proofErr w:type="spellStart"/>
      <w:r w:rsidR="00FF770A">
        <w:rPr>
          <w:rFonts w:ascii="Tahoma" w:hAnsi="Tahoma" w:cs="Tahoma"/>
          <w:bCs/>
        </w:rPr>
        <w:t>LkSG</w:t>
      </w:r>
      <w:proofErr w:type="spellEnd"/>
      <w:r w:rsidR="00FF770A">
        <w:rPr>
          <w:rFonts w:ascii="Tahoma" w:hAnsi="Tahoma" w:cs="Tahoma"/>
          <w:bCs/>
        </w:rPr>
        <w:t xml:space="preserve"> in die Unternehmen ist abhängig von der Anzahl der Beschäftigten. Aktuell </w:t>
      </w:r>
      <w:r w:rsidR="00D3393A">
        <w:rPr>
          <w:rFonts w:ascii="Tahoma" w:hAnsi="Tahoma" w:cs="Tahoma"/>
          <w:bCs/>
        </w:rPr>
        <w:t>betrifft es erstmal die großen Unternehmen ab 3.00</w:t>
      </w:r>
      <w:r w:rsidR="004110D4">
        <w:rPr>
          <w:rFonts w:ascii="Tahoma" w:hAnsi="Tahoma" w:cs="Tahoma"/>
          <w:bCs/>
        </w:rPr>
        <w:t>0</w:t>
      </w:r>
      <w:r w:rsidR="00D3393A">
        <w:rPr>
          <w:rFonts w:ascii="Tahoma" w:hAnsi="Tahoma" w:cs="Tahoma"/>
          <w:bCs/>
        </w:rPr>
        <w:t xml:space="preserve"> Beschäftigten und ab 2024 Unternehmen mit mehr als 1.00</w:t>
      </w:r>
      <w:r w:rsidR="004110D4">
        <w:rPr>
          <w:rFonts w:ascii="Tahoma" w:hAnsi="Tahoma" w:cs="Tahoma"/>
          <w:bCs/>
        </w:rPr>
        <w:t>0</w:t>
      </w:r>
      <w:r w:rsidR="00D3393A">
        <w:rPr>
          <w:rFonts w:ascii="Tahoma" w:hAnsi="Tahoma" w:cs="Tahoma"/>
          <w:bCs/>
        </w:rPr>
        <w:t xml:space="preserve"> Beschäftigten. Jedoch sind heute </w:t>
      </w:r>
      <w:r w:rsidR="00FF770A">
        <w:rPr>
          <w:rFonts w:ascii="Tahoma" w:hAnsi="Tahoma" w:cs="Tahoma"/>
          <w:bCs/>
        </w:rPr>
        <w:t xml:space="preserve">bereits kleinere </w:t>
      </w:r>
      <w:r w:rsidR="00D3393A">
        <w:rPr>
          <w:rFonts w:ascii="Tahoma" w:hAnsi="Tahoma" w:cs="Tahoma"/>
          <w:bCs/>
        </w:rPr>
        <w:t>Unternehme</w:t>
      </w:r>
      <w:r w:rsidR="004110D4">
        <w:rPr>
          <w:rFonts w:ascii="Tahoma" w:hAnsi="Tahoma" w:cs="Tahoma"/>
          <w:bCs/>
        </w:rPr>
        <w:t>n</w:t>
      </w:r>
      <w:r w:rsidR="00D3393A">
        <w:rPr>
          <w:rFonts w:ascii="Tahoma" w:hAnsi="Tahoma" w:cs="Tahoma"/>
          <w:bCs/>
        </w:rPr>
        <w:t xml:space="preserve"> </w:t>
      </w:r>
      <w:r w:rsidR="00FF770A">
        <w:rPr>
          <w:rFonts w:ascii="Tahoma" w:hAnsi="Tahoma" w:cs="Tahoma"/>
          <w:bCs/>
        </w:rPr>
        <w:t xml:space="preserve">unter den </w:t>
      </w:r>
      <w:proofErr w:type="spellStart"/>
      <w:r w:rsidR="00FF770A">
        <w:rPr>
          <w:rFonts w:ascii="Tahoma" w:hAnsi="Tahoma" w:cs="Tahoma"/>
          <w:bCs/>
        </w:rPr>
        <w:t>v.g</w:t>
      </w:r>
      <w:proofErr w:type="spellEnd"/>
      <w:r w:rsidR="00FF770A">
        <w:rPr>
          <w:rFonts w:ascii="Tahoma" w:hAnsi="Tahoma" w:cs="Tahoma"/>
          <w:bCs/>
        </w:rPr>
        <w:t xml:space="preserve">. Schwellwerten </w:t>
      </w:r>
      <w:r w:rsidR="00D3393A">
        <w:rPr>
          <w:rFonts w:ascii="Tahoma" w:hAnsi="Tahoma" w:cs="Tahoma"/>
          <w:bCs/>
        </w:rPr>
        <w:t xml:space="preserve">als Lieferanten ihren Kunden im Rahmen des </w:t>
      </w:r>
      <w:proofErr w:type="spellStart"/>
      <w:r w:rsidR="00D3393A">
        <w:rPr>
          <w:rFonts w:ascii="Tahoma" w:hAnsi="Tahoma" w:cs="Tahoma"/>
          <w:bCs/>
        </w:rPr>
        <w:t>LkSG</w:t>
      </w:r>
      <w:proofErr w:type="spellEnd"/>
      <w:r w:rsidR="00D3393A">
        <w:rPr>
          <w:rFonts w:ascii="Tahoma" w:hAnsi="Tahoma" w:cs="Tahoma"/>
          <w:bCs/>
        </w:rPr>
        <w:t xml:space="preserve"> auskunftspflichtig.</w:t>
      </w:r>
    </w:p>
    <w:p w14:paraId="00C8EDDE" w14:textId="0C6DB419" w:rsidR="00FF770A" w:rsidRPr="00FF770A" w:rsidRDefault="00FF770A" w:rsidP="00FF770A">
      <w:p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Für Betriebsräte ist es wichtig zu wissen, dass</w:t>
      </w:r>
      <w:r w:rsidRPr="00FF770A">
        <w:rPr>
          <w:rFonts w:ascii="Tahoma" w:hAnsi="Tahoma" w:cs="Tahoma"/>
          <w:bCs/>
        </w:rPr>
        <w:t xml:space="preserve"> im </w:t>
      </w:r>
      <w:proofErr w:type="spellStart"/>
      <w:r w:rsidRPr="00FF770A">
        <w:rPr>
          <w:rFonts w:ascii="Tahoma" w:hAnsi="Tahoma" w:cs="Tahoma"/>
          <w:bCs/>
        </w:rPr>
        <w:t>LkSG</w:t>
      </w:r>
      <w:proofErr w:type="spellEnd"/>
      <w:r w:rsidRPr="00FF770A">
        <w:rPr>
          <w:rFonts w:ascii="Tahoma" w:hAnsi="Tahoma" w:cs="Tahoma"/>
          <w:bCs/>
        </w:rPr>
        <w:t xml:space="preserve"> umfassende Informationsrecht</w:t>
      </w:r>
      <w:r w:rsidR="008576FC">
        <w:rPr>
          <w:rFonts w:ascii="Tahoma" w:hAnsi="Tahoma" w:cs="Tahoma"/>
          <w:bCs/>
        </w:rPr>
        <w:t>e</w:t>
      </w:r>
      <w:r w:rsidRPr="00FF770A">
        <w:rPr>
          <w:rFonts w:ascii="Tahoma" w:hAnsi="Tahoma" w:cs="Tahoma"/>
          <w:bCs/>
        </w:rPr>
        <w:t xml:space="preserve"> des Wirtschaftsausschusses </w:t>
      </w:r>
      <w:r>
        <w:rPr>
          <w:rFonts w:ascii="Tahoma" w:hAnsi="Tahoma" w:cs="Tahoma"/>
          <w:bCs/>
        </w:rPr>
        <w:t xml:space="preserve">verankert sind und der </w:t>
      </w:r>
      <w:r w:rsidRPr="00FF770A">
        <w:rPr>
          <w:rFonts w:ascii="Tahoma" w:hAnsi="Tahoma" w:cs="Tahoma"/>
          <w:bCs/>
        </w:rPr>
        <w:t>Arbeitgeber</w:t>
      </w:r>
      <w:r>
        <w:rPr>
          <w:rFonts w:ascii="Tahoma" w:hAnsi="Tahoma" w:cs="Tahoma"/>
          <w:bCs/>
        </w:rPr>
        <w:t xml:space="preserve"> </w:t>
      </w:r>
      <w:r w:rsidRPr="00FF770A">
        <w:rPr>
          <w:rFonts w:ascii="Tahoma" w:hAnsi="Tahoma" w:cs="Tahoma"/>
          <w:bCs/>
        </w:rPr>
        <w:t>rechtzeitig und umfassend zu allen Fragen der unternehmerischen Sorgfaltspflicht informieren</w:t>
      </w:r>
      <w:r>
        <w:rPr>
          <w:rFonts w:ascii="Tahoma" w:hAnsi="Tahoma" w:cs="Tahoma"/>
          <w:bCs/>
        </w:rPr>
        <w:t xml:space="preserve"> muss.</w:t>
      </w:r>
      <w:r w:rsidR="0026201A">
        <w:rPr>
          <w:rFonts w:ascii="Tahoma" w:hAnsi="Tahoma" w:cs="Tahoma"/>
          <w:bCs/>
        </w:rPr>
        <w:t xml:space="preserve"> </w:t>
      </w:r>
      <w:r w:rsidRPr="00FF770A">
        <w:rPr>
          <w:rFonts w:ascii="Tahoma" w:hAnsi="Tahoma" w:cs="Tahoma"/>
          <w:bCs/>
        </w:rPr>
        <w:t xml:space="preserve"> </w:t>
      </w:r>
      <w:r w:rsidR="0026201A">
        <w:rPr>
          <w:rFonts w:ascii="Tahoma" w:hAnsi="Tahoma" w:cs="Tahoma"/>
          <w:bCs/>
        </w:rPr>
        <w:t xml:space="preserve">Hierzu gehört die Vorlage </w:t>
      </w:r>
      <w:r w:rsidRPr="00FF770A">
        <w:rPr>
          <w:rFonts w:ascii="Tahoma" w:hAnsi="Tahoma" w:cs="Tahoma"/>
          <w:bCs/>
        </w:rPr>
        <w:t>jegliche</w:t>
      </w:r>
      <w:r w:rsidR="0026201A">
        <w:rPr>
          <w:rFonts w:ascii="Tahoma" w:hAnsi="Tahoma" w:cs="Tahoma"/>
          <w:bCs/>
        </w:rPr>
        <w:t xml:space="preserve">r Informationen mit den dazu gehörenden </w:t>
      </w:r>
      <w:r w:rsidRPr="00FF770A">
        <w:rPr>
          <w:rFonts w:ascii="Tahoma" w:hAnsi="Tahoma" w:cs="Tahoma"/>
          <w:bCs/>
        </w:rPr>
        <w:t>Unterlagen</w:t>
      </w:r>
      <w:r w:rsidR="0026201A">
        <w:rPr>
          <w:rFonts w:ascii="Tahoma" w:hAnsi="Tahoma" w:cs="Tahoma"/>
          <w:bCs/>
        </w:rPr>
        <w:t>.</w:t>
      </w:r>
      <w:r w:rsidRPr="00FF770A">
        <w:rPr>
          <w:rFonts w:ascii="Tahoma" w:hAnsi="Tahoma" w:cs="Tahoma"/>
          <w:bCs/>
        </w:rPr>
        <w:t xml:space="preserve"> Die Informations</w:t>
      </w:r>
      <w:r w:rsidR="0026201A">
        <w:rPr>
          <w:rFonts w:ascii="Tahoma" w:hAnsi="Tahoma" w:cs="Tahoma"/>
          <w:bCs/>
        </w:rPr>
        <w:t>-</w:t>
      </w:r>
      <w:r w:rsidRPr="00FF770A">
        <w:rPr>
          <w:rFonts w:ascii="Tahoma" w:hAnsi="Tahoma" w:cs="Tahoma"/>
          <w:bCs/>
        </w:rPr>
        <w:t xml:space="preserve">pflicht bewirkt </w:t>
      </w:r>
      <w:r w:rsidR="0026201A">
        <w:rPr>
          <w:rFonts w:ascii="Tahoma" w:hAnsi="Tahoma" w:cs="Tahoma"/>
          <w:bCs/>
        </w:rPr>
        <w:t xml:space="preserve">auf den ersten Blick zwar </w:t>
      </w:r>
      <w:r w:rsidRPr="00FF770A">
        <w:rPr>
          <w:rFonts w:ascii="Tahoma" w:hAnsi="Tahoma" w:cs="Tahoma"/>
          <w:bCs/>
        </w:rPr>
        <w:t>keine unmittelbaren Mitbestimmungsrechte, diese lassen sich aber durch den gesetzlich vorgeschriebenen Beschwerdemechanismus ableiten.</w:t>
      </w:r>
    </w:p>
    <w:p w14:paraId="375A0CA1" w14:textId="55B753FE" w:rsidR="00FF770A" w:rsidRPr="0026201A" w:rsidRDefault="00FF770A" w:rsidP="0026201A">
      <w:pPr>
        <w:rPr>
          <w:rFonts w:ascii="Tahoma" w:hAnsi="Tahoma" w:cs="Tahoma"/>
          <w:bCs/>
        </w:rPr>
      </w:pPr>
      <w:r w:rsidRPr="0026201A">
        <w:rPr>
          <w:rFonts w:ascii="Tahoma" w:hAnsi="Tahoma" w:cs="Tahoma"/>
          <w:bCs/>
        </w:rPr>
        <w:t xml:space="preserve">Der Betriebsrat muss </w:t>
      </w:r>
      <w:r w:rsidR="0026201A" w:rsidRPr="0026201A">
        <w:rPr>
          <w:rFonts w:ascii="Tahoma" w:hAnsi="Tahoma" w:cs="Tahoma"/>
          <w:bCs/>
        </w:rPr>
        <w:t xml:space="preserve">bei der Einführung des </w:t>
      </w:r>
      <w:r w:rsidR="0026201A" w:rsidRPr="00FF770A">
        <w:rPr>
          <w:rFonts w:ascii="Tahoma" w:hAnsi="Tahoma" w:cs="Tahoma"/>
          <w:bCs/>
        </w:rPr>
        <w:t>Beschwerdemechanismus</w:t>
      </w:r>
      <w:r w:rsidRPr="0026201A">
        <w:rPr>
          <w:rFonts w:ascii="Tahoma" w:hAnsi="Tahoma" w:cs="Tahoma"/>
          <w:bCs/>
        </w:rPr>
        <w:t xml:space="preserve"> im Unternehmen </w:t>
      </w:r>
      <w:r w:rsidR="0026201A" w:rsidRPr="0026201A">
        <w:rPr>
          <w:rFonts w:ascii="Tahoma" w:hAnsi="Tahoma" w:cs="Tahoma"/>
          <w:bCs/>
        </w:rPr>
        <w:t xml:space="preserve">zustimmen und die </w:t>
      </w:r>
      <w:r w:rsidRPr="0026201A">
        <w:rPr>
          <w:rFonts w:ascii="Tahoma" w:hAnsi="Tahoma" w:cs="Tahoma"/>
          <w:bCs/>
        </w:rPr>
        <w:t xml:space="preserve">Beschäftigten </w:t>
      </w:r>
      <w:r w:rsidR="0026201A" w:rsidRPr="0026201A">
        <w:rPr>
          <w:rFonts w:ascii="Tahoma" w:hAnsi="Tahoma" w:cs="Tahoma"/>
          <w:bCs/>
        </w:rPr>
        <w:t xml:space="preserve">entsprechend schulen. </w:t>
      </w:r>
      <w:r w:rsidRPr="0026201A">
        <w:rPr>
          <w:rFonts w:ascii="Tahoma" w:hAnsi="Tahoma" w:cs="Tahoma"/>
          <w:bCs/>
        </w:rPr>
        <w:t xml:space="preserve">Durch </w:t>
      </w:r>
      <w:r w:rsidR="0026201A" w:rsidRPr="0026201A">
        <w:rPr>
          <w:rFonts w:ascii="Tahoma" w:hAnsi="Tahoma" w:cs="Tahoma"/>
          <w:bCs/>
        </w:rPr>
        <w:t xml:space="preserve">die </w:t>
      </w:r>
      <w:r w:rsidRPr="0026201A">
        <w:rPr>
          <w:rFonts w:ascii="Tahoma" w:hAnsi="Tahoma" w:cs="Tahoma"/>
          <w:bCs/>
        </w:rPr>
        <w:t xml:space="preserve">Qualifizierungen </w:t>
      </w:r>
      <w:r w:rsidR="0026201A" w:rsidRPr="0026201A">
        <w:rPr>
          <w:rFonts w:ascii="Tahoma" w:hAnsi="Tahoma" w:cs="Tahoma"/>
          <w:bCs/>
        </w:rPr>
        <w:t xml:space="preserve">der Beschäftigten </w:t>
      </w:r>
      <w:r w:rsidR="006E7440">
        <w:rPr>
          <w:rFonts w:ascii="Tahoma" w:hAnsi="Tahoma" w:cs="Tahoma"/>
          <w:bCs/>
        </w:rPr>
        <w:t xml:space="preserve">soll </w:t>
      </w:r>
      <w:r w:rsidR="0026201A" w:rsidRPr="0026201A">
        <w:rPr>
          <w:rFonts w:ascii="Tahoma" w:hAnsi="Tahoma" w:cs="Tahoma"/>
          <w:bCs/>
        </w:rPr>
        <w:t>sichergestellt</w:t>
      </w:r>
      <w:r w:rsidR="006E7440">
        <w:rPr>
          <w:rFonts w:ascii="Tahoma" w:hAnsi="Tahoma" w:cs="Tahoma"/>
          <w:bCs/>
        </w:rPr>
        <w:t xml:space="preserve"> werden</w:t>
      </w:r>
      <w:r w:rsidRPr="0026201A">
        <w:rPr>
          <w:rFonts w:ascii="Tahoma" w:hAnsi="Tahoma" w:cs="Tahoma"/>
          <w:bCs/>
        </w:rPr>
        <w:t xml:space="preserve">, dass die Menschenrechtsstrategie sowie entsprechende Verhaltenskodizes </w:t>
      </w:r>
      <w:r w:rsidR="0026201A" w:rsidRPr="0026201A">
        <w:rPr>
          <w:rFonts w:ascii="Tahoma" w:hAnsi="Tahoma" w:cs="Tahoma"/>
          <w:bCs/>
        </w:rPr>
        <w:t xml:space="preserve">und Richtlinien im Unternehmen korrekt implementiert, </w:t>
      </w:r>
      <w:r w:rsidRPr="0026201A">
        <w:rPr>
          <w:rFonts w:ascii="Tahoma" w:hAnsi="Tahoma" w:cs="Tahoma"/>
          <w:bCs/>
        </w:rPr>
        <w:t>verst</w:t>
      </w:r>
      <w:r w:rsidR="0026201A" w:rsidRPr="0026201A">
        <w:rPr>
          <w:rFonts w:ascii="Tahoma" w:hAnsi="Tahoma" w:cs="Tahoma"/>
          <w:bCs/>
        </w:rPr>
        <w:t xml:space="preserve">anden und </w:t>
      </w:r>
      <w:r w:rsidR="006E7440">
        <w:rPr>
          <w:rFonts w:ascii="Tahoma" w:hAnsi="Tahoma" w:cs="Tahoma"/>
          <w:bCs/>
        </w:rPr>
        <w:t xml:space="preserve">somit </w:t>
      </w:r>
      <w:r w:rsidR="0026201A" w:rsidRPr="0026201A">
        <w:rPr>
          <w:rFonts w:ascii="Tahoma" w:hAnsi="Tahoma" w:cs="Tahoma"/>
          <w:bCs/>
        </w:rPr>
        <w:t>r</w:t>
      </w:r>
      <w:r w:rsidRPr="0026201A">
        <w:rPr>
          <w:rFonts w:ascii="Tahoma" w:hAnsi="Tahoma" w:cs="Tahoma"/>
          <w:bCs/>
        </w:rPr>
        <w:t>ichtig an</w:t>
      </w:r>
      <w:r w:rsidR="0026201A" w:rsidRPr="0026201A">
        <w:rPr>
          <w:rFonts w:ascii="Tahoma" w:hAnsi="Tahoma" w:cs="Tahoma"/>
          <w:bCs/>
        </w:rPr>
        <w:t>gewandt werden.</w:t>
      </w:r>
    </w:p>
    <w:p w14:paraId="605FF4D3" w14:textId="214F76C5" w:rsidR="00596812" w:rsidRDefault="00596812" w:rsidP="009625DE">
      <w:p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Im gewerkschaftlichen Netzwerk unterstützt </w:t>
      </w:r>
      <w:r w:rsidR="009625DE">
        <w:rPr>
          <w:rFonts w:ascii="Tahoma" w:hAnsi="Tahoma" w:cs="Tahoma"/>
          <w:bCs/>
        </w:rPr>
        <w:t>EWR</w:t>
      </w:r>
      <w:r w:rsidR="00CB0EFC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 xml:space="preserve">Consulting GmbH </w:t>
      </w:r>
      <w:r w:rsidR="009625DE">
        <w:rPr>
          <w:rFonts w:ascii="Tahoma" w:hAnsi="Tahoma" w:cs="Tahoma"/>
          <w:bCs/>
        </w:rPr>
        <w:t>Betriebsräte</w:t>
      </w:r>
      <w:r>
        <w:rPr>
          <w:rFonts w:ascii="Tahoma" w:hAnsi="Tahoma" w:cs="Tahoma"/>
          <w:bCs/>
        </w:rPr>
        <w:t xml:space="preserve"> und </w:t>
      </w:r>
      <w:r w:rsidR="0026201A">
        <w:rPr>
          <w:rFonts w:ascii="Tahoma" w:hAnsi="Tahoma" w:cs="Tahoma"/>
          <w:bCs/>
        </w:rPr>
        <w:t xml:space="preserve">Wirtschaftsausschüsse </w:t>
      </w:r>
      <w:r>
        <w:rPr>
          <w:rFonts w:ascii="Tahoma" w:hAnsi="Tahoma" w:cs="Tahoma"/>
          <w:bCs/>
        </w:rPr>
        <w:t xml:space="preserve">in </w:t>
      </w:r>
      <w:r w:rsidRPr="000D14EC">
        <w:rPr>
          <w:rFonts w:ascii="Tahoma" w:hAnsi="Tahoma" w:cs="Tahoma"/>
          <w:color w:val="0A0A0A"/>
          <w:shd w:val="clear" w:color="auto" w:fill="FEFEFE"/>
        </w:rPr>
        <w:t xml:space="preserve">gezielten </w:t>
      </w:r>
      <w:r w:rsidR="0026201A" w:rsidRPr="000D14EC">
        <w:rPr>
          <w:rFonts w:ascii="Tahoma" w:hAnsi="Tahoma" w:cs="Tahoma"/>
          <w:color w:val="0A0A0A"/>
          <w:shd w:val="clear" w:color="auto" w:fill="FEFEFE"/>
        </w:rPr>
        <w:t>Schulungen</w:t>
      </w:r>
      <w:r w:rsidRPr="000D14EC">
        <w:rPr>
          <w:rFonts w:ascii="Tahoma" w:hAnsi="Tahoma" w:cs="Tahoma"/>
          <w:color w:val="0A0A0A"/>
          <w:shd w:val="clear" w:color="auto" w:fill="FEFEFE"/>
        </w:rPr>
        <w:t xml:space="preserve"> und Beratungen</w:t>
      </w:r>
      <w:r>
        <w:rPr>
          <w:rFonts w:ascii="Roboto" w:hAnsi="Roboto"/>
          <w:color w:val="0A0A0A"/>
          <w:shd w:val="clear" w:color="auto" w:fill="FEFEFE"/>
        </w:rPr>
        <w:t xml:space="preserve"> </w:t>
      </w:r>
      <w:r w:rsidR="009625DE">
        <w:rPr>
          <w:rFonts w:ascii="Tahoma" w:hAnsi="Tahoma" w:cs="Tahoma"/>
          <w:bCs/>
        </w:rPr>
        <w:t xml:space="preserve">bei der </w:t>
      </w:r>
      <w:r>
        <w:rPr>
          <w:rFonts w:ascii="Tahoma" w:hAnsi="Tahoma" w:cs="Tahoma"/>
          <w:bCs/>
        </w:rPr>
        <w:t xml:space="preserve">Einführung des </w:t>
      </w:r>
      <w:proofErr w:type="spellStart"/>
      <w:r>
        <w:rPr>
          <w:rFonts w:ascii="Tahoma" w:hAnsi="Tahoma" w:cs="Tahoma"/>
          <w:bCs/>
        </w:rPr>
        <w:t>LkSG</w:t>
      </w:r>
      <w:proofErr w:type="spellEnd"/>
      <w:r w:rsidR="00027738">
        <w:rPr>
          <w:rFonts w:ascii="Tahoma" w:hAnsi="Tahoma" w:cs="Tahoma"/>
          <w:bCs/>
        </w:rPr>
        <w:t>. Dabei steht die Interpretation und Bewertung des von der Arbeitgeberseite angedachten Konzeptes im Mittelpunkt.</w:t>
      </w:r>
      <w:r>
        <w:rPr>
          <w:rFonts w:ascii="Tahoma" w:hAnsi="Tahoma" w:cs="Tahoma"/>
          <w:bCs/>
        </w:rPr>
        <w:t xml:space="preserve"> </w:t>
      </w:r>
    </w:p>
    <w:p w14:paraId="700072D1" w14:textId="335646DA" w:rsidR="009625DE" w:rsidRDefault="009625DE" w:rsidP="009625DE">
      <w:pPr>
        <w:rPr>
          <w:rFonts w:ascii="Tahoma" w:hAnsi="Tahoma" w:cs="Tahoma"/>
          <w:bCs/>
        </w:rPr>
      </w:pPr>
      <w:r>
        <w:rPr>
          <w:noProof/>
        </w:rPr>
        <w:lastRenderedPageBreak/>
        <w:drawing>
          <wp:inline distT="0" distB="0" distL="0" distR="0" wp14:anchorId="5DF37BA5" wp14:editId="69C7700F">
            <wp:extent cx="3600450" cy="4800600"/>
            <wp:effectExtent l="9525" t="0" r="9525" b="9525"/>
            <wp:docPr id="109904503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5863" cy="4807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A67B046" w14:textId="42C5732F" w:rsidR="00096298" w:rsidRDefault="00096298" w:rsidP="009625DE">
      <w:p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Teilnehmer</w:t>
      </w:r>
      <w:r w:rsidR="008576FC">
        <w:rPr>
          <w:rFonts w:ascii="Tahoma" w:hAnsi="Tahoma" w:cs="Tahoma"/>
          <w:bCs/>
        </w:rPr>
        <w:t>*innen</w:t>
      </w:r>
      <w:r>
        <w:rPr>
          <w:rFonts w:ascii="Tahoma" w:hAnsi="Tahoma" w:cs="Tahoma"/>
          <w:bCs/>
        </w:rPr>
        <w:t xml:space="preserve"> des Seminars am 02.05.2023 in Suhl</w:t>
      </w:r>
    </w:p>
    <w:p w14:paraId="11B17A19" w14:textId="5BB7ADB3" w:rsidR="009625DE" w:rsidRDefault="00CB0EFC">
      <w:pPr>
        <w:rPr>
          <w:rFonts w:ascii="Tahoma" w:hAnsi="Tahoma" w:cs="Tahoma"/>
          <w:bCs/>
        </w:rPr>
      </w:pPr>
      <w:r>
        <w:rPr>
          <w:rFonts w:ascii="Tahoma" w:hAnsi="Tahoma" w:cs="Tahoma"/>
          <w:bCs/>
          <w:noProof/>
          <w14:ligatures w14:val="standardContextual"/>
        </w:rPr>
        <w:drawing>
          <wp:inline distT="0" distB="0" distL="0" distR="0" wp14:anchorId="308F8EDC" wp14:editId="2F54D47B">
            <wp:extent cx="4815840" cy="3562512"/>
            <wp:effectExtent l="0" t="0" r="3810" b="0"/>
            <wp:docPr id="141199854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998548" name="Grafik 141199854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3562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7FBFDBE" w14:textId="6E564A55" w:rsidR="00CB0EFC" w:rsidRPr="003046EC" w:rsidRDefault="00096298">
      <w:pPr>
        <w:rPr>
          <w:rFonts w:ascii="Tahoma" w:hAnsi="Tahoma" w:cs="Tahoma"/>
        </w:rPr>
      </w:pPr>
      <w:r>
        <w:rPr>
          <w:rFonts w:ascii="Tahoma" w:hAnsi="Tahoma" w:cs="Tahoma"/>
        </w:rPr>
        <w:t>Teilnehmer</w:t>
      </w:r>
      <w:r w:rsidR="008576FC">
        <w:rPr>
          <w:rFonts w:ascii="Tahoma" w:hAnsi="Tahoma" w:cs="Tahoma"/>
        </w:rPr>
        <w:t>*innen</w:t>
      </w:r>
      <w:r>
        <w:rPr>
          <w:rFonts w:ascii="Tahoma" w:hAnsi="Tahoma" w:cs="Tahoma"/>
        </w:rPr>
        <w:t xml:space="preserve"> des Seminars am 09.05.2023 in Bad Tabarz</w:t>
      </w:r>
    </w:p>
    <w:sectPr w:rsidR="00CB0EFC" w:rsidRPr="003046EC" w:rsidSect="00D94A8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C1403A"/>
    <w:multiLevelType w:val="hybridMultilevel"/>
    <w:tmpl w:val="5114EC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2894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6EC"/>
    <w:rsid w:val="0000318E"/>
    <w:rsid w:val="00027738"/>
    <w:rsid w:val="00096298"/>
    <w:rsid w:val="000D14EC"/>
    <w:rsid w:val="00196247"/>
    <w:rsid w:val="002175BA"/>
    <w:rsid w:val="0026201A"/>
    <w:rsid w:val="003046EC"/>
    <w:rsid w:val="003738BD"/>
    <w:rsid w:val="004110D4"/>
    <w:rsid w:val="00596812"/>
    <w:rsid w:val="005A5547"/>
    <w:rsid w:val="006E7440"/>
    <w:rsid w:val="007C62E0"/>
    <w:rsid w:val="008576FC"/>
    <w:rsid w:val="009625DE"/>
    <w:rsid w:val="00B075C8"/>
    <w:rsid w:val="00C60A24"/>
    <w:rsid w:val="00CB0EFC"/>
    <w:rsid w:val="00D3393A"/>
    <w:rsid w:val="00D70760"/>
    <w:rsid w:val="00D90550"/>
    <w:rsid w:val="00D94A80"/>
    <w:rsid w:val="00DF1651"/>
    <w:rsid w:val="00FF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41157"/>
  <w15:chartTrackingRefBased/>
  <w15:docId w15:val="{F3358FB4-5DC1-421E-83FD-A3408C09B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046EC"/>
    <w:pPr>
      <w:spacing w:after="200" w:line="276" w:lineRule="auto"/>
    </w:pPr>
    <w:rPr>
      <w:kern w:val="0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625DE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FF7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8576FC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7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429</Words>
  <Characters>2709</Characters>
  <Application>Microsoft Office Word</Application>
  <DocSecurity>4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Schwab</dc:creator>
  <cp:keywords/>
  <dc:description/>
  <cp:lastModifiedBy>Christiane Schwab</cp:lastModifiedBy>
  <cp:revision>2</cp:revision>
  <cp:lastPrinted>2023-05-12T05:53:00Z</cp:lastPrinted>
  <dcterms:created xsi:type="dcterms:W3CDTF">2023-05-16T06:50:00Z</dcterms:created>
  <dcterms:modified xsi:type="dcterms:W3CDTF">2023-05-16T06:50:00Z</dcterms:modified>
</cp:coreProperties>
</file>